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D78" w:rsidRPr="00511A7C" w:rsidRDefault="006D3D78" w:rsidP="00922D78">
      <w:pPr>
        <w:jc w:val="center"/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sz w:val="24"/>
          <w:szCs w:val="24"/>
        </w:rPr>
        <w:t>Внедрение новых УМК по обучению детей государственным языкам РТ в ДОУ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-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подходов в организации педагогической работы.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11A7C">
        <w:rPr>
          <w:rFonts w:ascii="Times New Roman" w:hAnsi="Times New Roman" w:cs="Times New Roman"/>
          <w:sz w:val="24"/>
          <w:szCs w:val="24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</w:t>
      </w:r>
      <w:r w:rsidR="00123979">
        <w:rPr>
          <w:rFonts w:ascii="Times New Roman" w:hAnsi="Times New Roman" w:cs="Times New Roman"/>
          <w:sz w:val="24"/>
          <w:szCs w:val="24"/>
        </w:rPr>
        <w:t>.</w:t>
      </w:r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Гильмутдинов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РТ.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теоретизированность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 то сейчас идет обращение к практике ориентированности,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мультимедийности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r w:rsidR="00123979" w:rsidRPr="00511A7C">
        <w:rPr>
          <w:rFonts w:ascii="Times New Roman" w:hAnsi="Times New Roman" w:cs="Times New Roman"/>
          <w:sz w:val="24"/>
          <w:szCs w:val="24"/>
        </w:rPr>
        <w:t>Специально</w:t>
      </w:r>
      <w:r w:rsidRPr="00511A7C">
        <w:rPr>
          <w:rFonts w:ascii="Times New Roman" w:hAnsi="Times New Roman" w:cs="Times New Roman"/>
          <w:sz w:val="24"/>
          <w:szCs w:val="24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lastRenderedPageBreak/>
        <w:t xml:space="preserve">В каждом выпуске ведущая программы, веселая и заводная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123979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6D3D78" w:rsidRPr="00511A7C" w:rsidRDefault="00123979" w:rsidP="006D3D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6D3D78" w:rsidRPr="00511A7C">
        <w:rPr>
          <w:rFonts w:ascii="Times New Roman" w:hAnsi="Times New Roman" w:cs="Times New Roman"/>
          <w:sz w:val="24"/>
          <w:szCs w:val="24"/>
        </w:rPr>
        <w:t>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Февраль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аенда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Татарстан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Министрлар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Кабинеты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карары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белән гамәлгә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куелган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2010-2015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елларда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Татарстан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Республикасында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мәгарифне үстерү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стратегиясе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“Киләчәк”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кысаларында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мәктәпкәчә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бирү учреждениеләрендә Татарстан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  дәүләт телләрен өйрәтү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программасы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старт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алды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 Татарстан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  Хөкүмәте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йортында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Премьер-министры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Илдар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рәислегендә “Киләчәк” сериясенә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караган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яңа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укыту-методик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комплектлары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аларны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гамәлгә кую эшчәнлеген җәелдерү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проблемаларына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багышланган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махсус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“түгәрәк өстәл”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артында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  сөйләшү  үткәрелде.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Хөкүмәте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башлыгы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  күтәрелгән проблеманың үтә көнүзәк  һәм дәүләти  әһәмиятен билгеләп үтте: “Без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тиз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арада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бакчаларына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йө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үчеләргә  татар  һәм рус телләрен уңайлы һәм нәтиҗәле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өйрәнү өчен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тиешле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шартлар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тудырырга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бурычлы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. Теллә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үзләштерү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байлык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! Республикабызның киләчәге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булган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балаларның  дәүләт телләрен  үзләштерү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процессына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мәктәпкәчә яшьтә үк старт бирү - мәктә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югары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йортларында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этабы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өчен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фундамент әзерләү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”, -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диде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И.Халиков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 Балаларның тәкъдим ителгән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укыту-методик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комплектлары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нигезендә шөгыльләнүләрен,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беренче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чиратта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мавыктыргыч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югары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әҗәдә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профессиональ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оештыру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зарурлыгын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кабат-кабат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ассызыклады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Заманча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педагогик технологиялә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белән янәшә мультимедиа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чараларын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һәм Интернет мөмкинлекләреннең киң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файдаланылуы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өчен Татарстан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Хөкүмәтенең мул ярдәмен вәгъдә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итте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Яңа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укыту-методик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комплектлар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хакында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сүз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алып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барганда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 без татар гаиләләре өчен рус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телен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һәм рус гаиләләрендәге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өчен татар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телен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үзләштерүне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эффектив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заманча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әсбаплар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сөйлибез.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балаларның да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ике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телне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белүе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өһим.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Татарстанда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4-5 яшьтә рус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телле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62 сүз белергә, 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дүртенче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сыйныфта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аларның сүзлек запасы 1167 сүзгә җ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әргә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тиеш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бакчаларында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дәүләт телләрен өйрәтү өчен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укыту</w:t>
      </w:r>
      <w:proofErr w:type="spellEnd"/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-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 xml:space="preserve">методика комплекты төзелгән,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тәрбиячелә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ата-аналар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өчен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әдәбият җыентыклары,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шулай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татар һәм рус телләрендәге аудио-,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lastRenderedPageBreak/>
        <w:t>видеоматериаллардан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комплектлар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керә.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Программаны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гамәлгә кертү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процессында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тәрбиячеләрне һәм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ата-аналарны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да актив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катнаштыру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зарур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Творческими группами </w:t>
      </w:r>
      <w:proofErr w:type="gram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</w:t>
      </w:r>
      <w:proofErr w:type="gram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Казани и Набережных Челнов были разработаны УМК: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 комплект – по обучению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Сабили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Муллануровны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;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2 комплект – по обучению русскоязычных детей татарскому языку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сөйләшәбез» - «Говорим по-татарски», творческая группа под руководством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Зифы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Мирхатовны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;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3 комплект – по обучению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детей родному языку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телдә сөйләшәбез», творческая группа под руководством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Хазратовой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Файрузы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Вакилевны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;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4 комплект – для детей подготовительной к школе групп «Мәктәпкәчә яшьтәгелә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әлифбасы: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» (для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татароязычных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детей) автор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Камилевна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«Изучаем русский язык» С.</w:t>
      </w:r>
      <w:r w:rsidR="0012397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Гаффарова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Комплект «Изучаем русский язык»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включает в себя программу обучения детей начиная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Пособие для воспитателей содержит примерное распределение программного материала по темам, где выделены</w:t>
      </w:r>
      <w:r w:rsidR="00123979">
        <w:rPr>
          <w:rFonts w:ascii="Times New Roman" w:hAnsi="Times New Roman" w:cs="Times New Roman"/>
          <w:sz w:val="24"/>
          <w:szCs w:val="24"/>
        </w:rPr>
        <w:t xml:space="preserve"> лексика, речевые образцы, </w:t>
      </w:r>
      <w:r w:rsidRPr="00511A7C">
        <w:rPr>
          <w:rFonts w:ascii="Times New Roman" w:hAnsi="Times New Roman" w:cs="Times New Roman"/>
          <w:sz w:val="24"/>
          <w:szCs w:val="24"/>
        </w:rPr>
        <w:t>диалоги,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Татарча</w:t>
      </w:r>
      <w:proofErr w:type="spell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сөйләшәбез» - «Говорим по-татарски» З.</w:t>
      </w:r>
      <w:r w:rsidR="0012397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Зарипова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Творческая группа под руководством З.М.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разработала УМК по обучению русскоязычных детей татарскому языку. Проект состоит из трех частей: “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Минем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өем” (для </w:t>
      </w:r>
      <w:r w:rsidRPr="00511A7C">
        <w:rPr>
          <w:rFonts w:ascii="Times New Roman" w:hAnsi="Times New Roman" w:cs="Times New Roman"/>
          <w:sz w:val="24"/>
          <w:szCs w:val="24"/>
        </w:rPr>
        <w:lastRenderedPageBreak/>
        <w:t>средней группы), “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</w:t>
      </w:r>
      <w:proofErr w:type="spellEnd"/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-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үсәбез” (для старшей группы), “Мәктәпкә илтә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юллар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” (для подготовительной к школе группы).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r w:rsidR="00123979" w:rsidRPr="00511A7C">
        <w:rPr>
          <w:rFonts w:ascii="Times New Roman" w:hAnsi="Times New Roman" w:cs="Times New Roman"/>
          <w:sz w:val="24"/>
          <w:szCs w:val="24"/>
        </w:rPr>
        <w:t>составлять</w:t>
      </w:r>
      <w:r w:rsidRPr="00511A7C">
        <w:rPr>
          <w:rFonts w:ascii="Times New Roman" w:hAnsi="Times New Roman" w:cs="Times New Roman"/>
          <w:sz w:val="24"/>
          <w:szCs w:val="24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телдә сөйләшәбез»  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Ф.Хазратова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, З.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әрәфетдинова, И.Хәбибуллина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В связи с этим был разработан и составлен учебно-методический комплект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средней группы, аудиозаписи, серии картин.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Основная цель УМК “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телдә сөйләшәбез”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УМК “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телдә сөйләшәбез”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lastRenderedPageBreak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«Детский сад», «Осень», «Я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-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r w:rsidRPr="00511A7C">
        <w:rPr>
          <w:rFonts w:ascii="Times New Roman" w:hAnsi="Times New Roman" w:cs="Times New Roman"/>
          <w:sz w:val="24"/>
          <w:szCs w:val="24"/>
        </w:rPr>
        <w:t>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Прослеживается интегрированный подход к организации деятельности малышей.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«Мәктәпкәчә яшьтәгелә</w:t>
      </w:r>
      <w:proofErr w:type="gram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әлифбасы: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авазларны</w:t>
      </w:r>
      <w:proofErr w:type="spell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уйнатып</w:t>
      </w:r>
      <w:proofErr w:type="spell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»,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«Раз - словечко, два – словечко»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Р.Шаехова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В программе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предшкольного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Для решения этих задач опираемся на рабочие тетради «Мәктәпкәчә яшьтәгелә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әлифбасы: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авазларны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уйнатып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».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123979" w:rsidRDefault="00123979" w:rsidP="006D3D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23979" w:rsidRDefault="00123979" w:rsidP="006D3D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Состав учебно-методических комплектов (УМК):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I.            Материалы для обучения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1. Рабочие тетради для детей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2. Методические рекомендации и пособия    для   воспитателей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II. Материал для формирования языковой среды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1. Сборники детских художественных произведений для воспитателей и    родителей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2. Комплекты аудиоматериалов (песни, танцы)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3. Комплекты видеоматериалов (телепередачи, учебные мультфильмы):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переведенные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с русского языка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б) вновь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созданные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на татарском языке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  <w:u w:val="single"/>
        </w:rPr>
        <w:t> </w:t>
      </w:r>
      <w:proofErr w:type="spellStart"/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Мультимедийные</w:t>
      </w:r>
      <w:proofErr w:type="spellEnd"/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ресурсы нового поколения для изучения детьми татарского языка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Разработаны 5 мультфильмов на татарском языке (объединение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Татармультфильм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»)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Разработаны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содержание 45 анимационных сюжетов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> Создана познавательно-развлекательная  телевизионная передача «Әкият илендә» (трансляция по ТНВ, по воскресеньям в 9.30)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 xml:space="preserve"> Тиражирован комплект из трех дисков: музыкальные сказки на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- «Африка хикмәтләре»,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Сертотмас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үрдәк»,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Бардым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күлгә,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салдым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кармак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...» детские песни на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тат.яз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. – «Биилә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итек-читекләр» Луизы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Батыр-Булгари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Разработаны аудиозаписи татарских народных танцевальных мелодий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Шома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бас» (29 мелодий)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>Осуществлен перевод 8 мультфильмов на татарский язык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Перевод мультипликационных фильмов «</w:t>
      </w:r>
      <w:proofErr w:type="spellStart"/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Союзмультфильм</w:t>
      </w:r>
      <w:proofErr w:type="spellEnd"/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» на  татарский язык: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1.     Крокодил Гена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2.     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Чебурашка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3.      Шапокляк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4.      Как львенок и черепаха пели песню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5.     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Винни-Пух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6.     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Винни-Пух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идет в гости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7.     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Винни-Пух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и день забот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lastRenderedPageBreak/>
        <w:t>8.     Котенок по имени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ав № 1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9.      Котенок по имени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ав № 2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10.  Котенок по имени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ав № 3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11.  Трое из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Простоквашино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12.  Каникулы в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Простоквашино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13.  Зима в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Простоквашино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14.  Кто сказал «Мяу»?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15.  Золушка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16.  Двенадцать месяцев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17.  Малыш и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Карлсон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18. 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Карлсон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вернулся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 Анимационные сюжеты (до 3-х минут):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1.     Әйдә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дуслашыйк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2.    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Качышлы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уйныйбыз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3.    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Шалкан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әкияте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4.     Безнең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кунаклар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5.     Тәмле кибетендә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6.    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Азат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кунак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чакыра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7.    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Карусельга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яхәт</w:t>
      </w:r>
      <w:proofErr w:type="gram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8.    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Уенчыклар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үпкәләде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9.     Күңелле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уеннар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Мияу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маҗаралары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Уйный-уйный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саныйбыз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12. Күңелле ял 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әбез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Аудиозаписи для детей дошкольного возраста: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Минем гаиләм                                                     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 xml:space="preserve">Минем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туганнарым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 xml:space="preserve">Әйдәгез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танышыйк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 xml:space="preserve">Минем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дуслар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Әйе,</w:t>
      </w:r>
      <w:r w:rsidR="00123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юк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Кунак килгән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Сөт. Чәй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Песине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сыйла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көн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кунакка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килгән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Уйныйбыз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Алсуга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бү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әк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Бүләклә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Уйныйбыз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да,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саныйбыз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да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i/>
          <w:iCs/>
          <w:sz w:val="24"/>
          <w:szCs w:val="24"/>
          <w:u w:val="single"/>
        </w:rPr>
        <w:t>Создание мультипликационных фильмов на татарском языке: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>Ө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кыз</w:t>
      </w:r>
      <w:proofErr w:type="spellEnd"/>
    </w:p>
    <w:p w:rsidR="00123979" w:rsidRDefault="006D3D78" w:rsidP="00123979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>Алтын бөртеклә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6D3D78" w:rsidRPr="00123979" w:rsidRDefault="00123979" w:rsidP="00123979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="006D3D78" w:rsidRPr="00123979">
        <w:rPr>
          <w:rFonts w:ascii="Times New Roman" w:hAnsi="Times New Roman" w:cs="Times New Roman"/>
          <w:sz w:val="24"/>
          <w:szCs w:val="24"/>
        </w:rPr>
        <w:t>Ике</w:t>
      </w:r>
      <w:proofErr w:type="gramEnd"/>
      <w:r w:rsidR="006D3D78" w:rsidRPr="00123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D3D78" w:rsidRPr="00123979">
        <w:rPr>
          <w:rFonts w:ascii="Times New Roman" w:hAnsi="Times New Roman" w:cs="Times New Roman"/>
          <w:sz w:val="24"/>
          <w:szCs w:val="24"/>
        </w:rPr>
        <w:t>кыз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 xml:space="preserve">Төлке белән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каз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r w:rsidRPr="00511A7C">
        <w:rPr>
          <w:rFonts w:ascii="Times New Roman" w:hAnsi="Times New Roman" w:cs="Times New Roman"/>
          <w:sz w:val="24"/>
          <w:szCs w:val="24"/>
        </w:rPr>
        <w:t>Бү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әк кемгә?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>үрәле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 xml:space="preserve">Су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анасы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t xml:space="preserve">Кәҗэ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белэн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сарык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Чукмар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белән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Тукмар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Куян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кызы</w:t>
      </w:r>
      <w:proofErr w:type="spellEnd"/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r w:rsidRPr="00511A7C">
        <w:rPr>
          <w:rFonts w:ascii="Times New Roman" w:hAnsi="Times New Roman" w:cs="Times New Roman"/>
          <w:sz w:val="24"/>
          <w:szCs w:val="24"/>
        </w:rPr>
        <w:sym w:font="Symbol" w:char="F020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Сертотмас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үрдәк</w:t>
      </w:r>
    </w:p>
    <w:p w:rsidR="006D3D78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Агачлар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авырый</w:t>
      </w:r>
      <w:proofErr w:type="spellEnd"/>
    </w:p>
    <w:p w:rsidR="00123979" w:rsidRDefault="00123979" w:rsidP="006D3D78">
      <w:pPr>
        <w:rPr>
          <w:rFonts w:ascii="Times New Roman" w:hAnsi="Times New Roman" w:cs="Times New Roman"/>
          <w:sz w:val="24"/>
          <w:szCs w:val="24"/>
        </w:rPr>
      </w:pPr>
    </w:p>
    <w:p w:rsidR="00123979" w:rsidRDefault="00123979" w:rsidP="006D3D78">
      <w:pPr>
        <w:rPr>
          <w:rFonts w:ascii="Times New Roman" w:hAnsi="Times New Roman" w:cs="Times New Roman"/>
          <w:sz w:val="24"/>
          <w:szCs w:val="24"/>
        </w:rPr>
      </w:pPr>
    </w:p>
    <w:p w:rsidR="00123979" w:rsidRPr="00511A7C" w:rsidRDefault="00123979" w:rsidP="006D3D78">
      <w:pPr>
        <w:rPr>
          <w:rFonts w:ascii="Times New Roman" w:hAnsi="Times New Roman" w:cs="Times New Roman"/>
          <w:sz w:val="24"/>
          <w:szCs w:val="24"/>
        </w:rPr>
      </w:pP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Перечень УМК по обучению детей двум государственным языкам: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1.УМК для детей 4-7 лет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сөйләшәбез» (Говорим по-татарски),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З.М., Исаева Р.С.,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Р.Г. и др.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2. УМК для детей 2-7 лет. «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телдә сөйләшәбез» обучение родному (татарскому) языку,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Хазратова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Ф. В.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 xml:space="preserve">3.УМК «Изучаем русский язык» (Материалы для изучения русского языка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татароязычными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детьми),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С. М.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4.УМК для детей 6-7 лет «Мәктәпкәчә яшьтәгелә</w:t>
      </w:r>
      <w:proofErr w:type="gramStart"/>
      <w:r w:rsidRPr="00511A7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11A7C">
        <w:rPr>
          <w:rFonts w:ascii="Times New Roman" w:hAnsi="Times New Roman" w:cs="Times New Roman"/>
          <w:sz w:val="24"/>
          <w:szCs w:val="24"/>
        </w:rPr>
        <w:t xml:space="preserve"> әлифбасы», </w:t>
      </w:r>
      <w:proofErr w:type="spellStart"/>
      <w:r w:rsidRPr="00511A7C"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 w:rsidRPr="00511A7C">
        <w:rPr>
          <w:rFonts w:ascii="Times New Roman" w:hAnsi="Times New Roman" w:cs="Times New Roman"/>
          <w:sz w:val="24"/>
          <w:szCs w:val="24"/>
        </w:rPr>
        <w:t xml:space="preserve"> Р. К.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Материалы для изучения русского языка </w:t>
      </w:r>
      <w:proofErr w:type="spellStart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татароязычными</w:t>
      </w:r>
      <w:proofErr w:type="spellEnd"/>
      <w:r w:rsidRPr="00511A7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детьми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I.  Материалы для обучения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II. Материал для формирования языковой среды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1. Сборник детских художественных произведений для  воспитателей и родителей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2. Комплекты аудиоматериалов (песни, танцы)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3. Комплекты видеоматериалов (учебные мультфильмы)</w:t>
      </w:r>
    </w:p>
    <w:p w:rsidR="006D3D78" w:rsidRPr="00511A7C" w:rsidRDefault="006D3D78" w:rsidP="006D3D78">
      <w:pPr>
        <w:rPr>
          <w:rFonts w:ascii="Times New Roman" w:hAnsi="Times New Roman" w:cs="Times New Roman"/>
          <w:sz w:val="24"/>
          <w:szCs w:val="24"/>
        </w:rPr>
      </w:pPr>
      <w:r w:rsidRPr="00511A7C">
        <w:rPr>
          <w:rFonts w:ascii="Times New Roman" w:hAnsi="Times New Roman" w:cs="Times New Roman"/>
          <w:sz w:val="24"/>
          <w:szCs w:val="24"/>
        </w:rPr>
        <w:t> </w:t>
      </w:r>
    </w:p>
    <w:p w:rsidR="00AC565A" w:rsidRPr="00511A7C" w:rsidRDefault="00AC565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C565A" w:rsidRPr="00511A7C" w:rsidSect="00C50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D6B5F"/>
    <w:multiLevelType w:val="hybridMultilevel"/>
    <w:tmpl w:val="D578F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05EA8"/>
    <w:multiLevelType w:val="hybridMultilevel"/>
    <w:tmpl w:val="232A4C6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">
    <w:nsid w:val="790E5A70"/>
    <w:multiLevelType w:val="hybridMultilevel"/>
    <w:tmpl w:val="6CA2F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6401"/>
    <w:rsid w:val="00123979"/>
    <w:rsid w:val="00246401"/>
    <w:rsid w:val="00511A7C"/>
    <w:rsid w:val="006D3D78"/>
    <w:rsid w:val="00922D78"/>
    <w:rsid w:val="00AC565A"/>
    <w:rsid w:val="00C500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9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2674</Words>
  <Characters>15242</Characters>
  <Application>Microsoft Office Word</Application>
  <DocSecurity>0</DocSecurity>
  <Lines>127</Lines>
  <Paragraphs>35</Paragraphs>
  <ScaleCrop>false</ScaleCrop>
  <Company>SPecialiST RePack</Company>
  <LinksUpToDate>false</LinksUpToDate>
  <CharactersWithSpaces>17881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Ромашка</cp:lastModifiedBy>
  <cp:revision>6</cp:revision>
  <dcterms:created xsi:type="dcterms:W3CDTF">2015-04-02T14:35:00Z</dcterms:created>
  <dcterms:modified xsi:type="dcterms:W3CDTF">2015-04-06T11:26:00Z</dcterms:modified>
</cp:coreProperties>
</file>